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Pr="00D57D35" w:rsidRDefault="00D57D35" w:rsidP="00D57D35">
      <w:pPr>
        <w:jc w:val="center"/>
        <w:rPr>
          <w:rFonts w:ascii="Cambria" w:hAnsi="Cambria" w:cs="Cambria"/>
          <w:color w:val="202124"/>
          <w:spacing w:val="2"/>
          <w:sz w:val="72"/>
          <w:szCs w:val="72"/>
          <w:shd w:val="clear" w:color="auto" w:fill="FFFFFF"/>
        </w:rPr>
      </w:pPr>
      <w:bookmarkStart w:id="0" w:name="_GoBack"/>
      <w:r w:rsidRPr="00D57D35">
        <w:rPr>
          <w:rFonts w:ascii="Cambria" w:hAnsi="Cambria" w:cs="Cambria"/>
          <w:color w:val="202124"/>
          <w:spacing w:val="2"/>
          <w:sz w:val="72"/>
          <w:szCs w:val="72"/>
          <w:shd w:val="clear" w:color="auto" w:fill="FFFFFF"/>
        </w:rPr>
        <w:t>положение</w:t>
      </w:r>
    </w:p>
    <w:bookmarkEnd w:id="0"/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Pr="00D57D35" w:rsidRDefault="00D57D35">
      <w:pPr>
        <w:rPr>
          <w:rFonts w:ascii="Cambria" w:hAnsi="Cambria" w:cs="Cambria"/>
          <w:color w:val="202124"/>
          <w:spacing w:val="2"/>
          <w:sz w:val="40"/>
          <w:szCs w:val="40"/>
          <w:shd w:val="clear" w:color="auto" w:fill="FFFFFF"/>
        </w:rPr>
      </w:pPr>
      <w:r w:rsidRPr="00D57D35">
        <w:rPr>
          <w:rFonts w:ascii="Cambria" w:hAnsi="Cambria" w:cs="Cambria"/>
          <w:color w:val="202124"/>
          <w:spacing w:val="2"/>
          <w:sz w:val="40"/>
          <w:szCs w:val="40"/>
          <w:shd w:val="clear" w:color="auto" w:fill="FFFFFF"/>
        </w:rPr>
        <w:t xml:space="preserve">о проведении мероприятий по родительскому </w:t>
      </w:r>
      <w:proofErr w:type="gramStart"/>
      <w:r w:rsidRPr="00D57D35">
        <w:rPr>
          <w:rFonts w:ascii="Cambria" w:hAnsi="Cambria" w:cs="Cambria"/>
          <w:color w:val="202124"/>
          <w:spacing w:val="2"/>
          <w:sz w:val="40"/>
          <w:szCs w:val="40"/>
          <w:shd w:val="clear" w:color="auto" w:fill="FFFFFF"/>
        </w:rPr>
        <w:t>контролю за</w:t>
      </w:r>
      <w:proofErr w:type="gramEnd"/>
      <w:r w:rsidRPr="00D57D35">
        <w:rPr>
          <w:rFonts w:ascii="Cambria" w:hAnsi="Cambria" w:cs="Cambria"/>
          <w:color w:val="202124"/>
          <w:spacing w:val="2"/>
          <w:sz w:val="40"/>
          <w:szCs w:val="40"/>
          <w:shd w:val="clear" w:color="auto" w:fill="FFFFFF"/>
        </w:rPr>
        <w:t xml:space="preserve">  организацией горячего питания</w:t>
      </w:r>
    </w:p>
    <w:p w:rsidR="00D57D35" w:rsidRPr="00D57D35" w:rsidRDefault="00D57D35">
      <w:pPr>
        <w:rPr>
          <w:rFonts w:ascii="Cambria" w:hAnsi="Cambria" w:cs="Cambria"/>
          <w:color w:val="202124"/>
          <w:spacing w:val="2"/>
          <w:sz w:val="40"/>
          <w:szCs w:val="40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D57D35" w:rsidRDefault="00D57D35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ЦЕЛЬ:</w:t>
      </w:r>
    </w:p>
    <w:p w:rsidR="007E11C3" w:rsidRDefault="007E11C3">
      <w:pPr>
        <w:spacing w:line="28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11" w:lineRule="exact"/>
        <w:rPr>
          <w:sz w:val="20"/>
          <w:szCs w:val="20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по организации питания:</w:t>
      </w:r>
    </w:p>
    <w:p w:rsidR="007E11C3" w:rsidRDefault="007E11C3">
      <w:pPr>
        <w:spacing w:line="283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right="3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</w:t>
      </w:r>
      <w:proofErr w:type="gramStart"/>
      <w:r>
        <w:rPr>
          <w:rFonts w:eastAsia="Times New Roman"/>
          <w:sz w:val="28"/>
          <w:szCs w:val="28"/>
        </w:rPr>
        <w:t xml:space="preserve"> ;</w:t>
      </w:r>
      <w:proofErr w:type="gramEnd"/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3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культуры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56" w:lineRule="auto"/>
        <w:ind w:left="980" w:right="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ectPr w:rsidR="007E11C3">
          <w:pgSz w:w="11900" w:h="16838"/>
          <w:pgMar w:top="1103" w:right="846" w:bottom="1440" w:left="1440" w:header="0" w:footer="0" w:gutter="0"/>
          <w:cols w:space="720" w:equalWidth="0">
            <w:col w:w="9620"/>
          </w:cols>
        </w:sectPr>
      </w:pPr>
    </w:p>
    <w:p w:rsidR="007E11C3" w:rsidRDefault="00E62045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Организационно-аналитическая работа, информационное обеспечение</w:t>
      </w:r>
    </w:p>
    <w:p w:rsidR="007E11C3" w:rsidRDefault="007E11C3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1820"/>
        <w:gridCol w:w="2860"/>
      </w:tblGrid>
      <w:tr w:rsidR="007E11C3">
        <w:trPr>
          <w:trHeight w:val="432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1.Назначение ответственных за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01. 09.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07356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EE1960">
              <w:rPr>
                <w:rFonts w:eastAsia="Times New Roman"/>
                <w:sz w:val="28"/>
                <w:szCs w:val="28"/>
              </w:rPr>
              <w:t xml:space="preserve">- </w:t>
            </w:r>
          </w:p>
        </w:tc>
      </w:tr>
      <w:tr w:rsidR="007E11C3">
        <w:trPr>
          <w:trHeight w:val="369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горячего питания.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112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2.Проведение мониторинга по охвату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Представитель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родительского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1073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  <w:r w:rsidR="00E62045">
              <w:rPr>
                <w:rFonts w:eastAsia="Times New Roman"/>
                <w:sz w:val="28"/>
                <w:szCs w:val="28"/>
              </w:rPr>
              <w:t>омитета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107356" w:rsidP="001073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</w:t>
            </w:r>
            <w:r w:rsidR="00E62045">
              <w:rPr>
                <w:rFonts w:eastAsia="Times New Roman"/>
                <w:sz w:val="28"/>
                <w:szCs w:val="28"/>
              </w:rPr>
              <w:t>колы</w:t>
            </w: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Организационное совещание — порядок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07356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EE1960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приема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щимися завтраков; оформление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учитель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,</w:t>
            </w:r>
            <w:r w:rsidR="00E62045">
              <w:rPr>
                <w:rFonts w:eastAsia="Times New Roman"/>
                <w:sz w:val="28"/>
                <w:szCs w:val="28"/>
              </w:rPr>
              <w:t>о</w:t>
            </w:r>
            <w:proofErr w:type="gramEnd"/>
            <w:r w:rsidR="00E62045">
              <w:rPr>
                <w:rFonts w:eastAsia="Times New Roman"/>
                <w:sz w:val="28"/>
                <w:szCs w:val="28"/>
              </w:rPr>
              <w:t>тветственный</w:t>
            </w:r>
            <w:proofErr w:type="spellEnd"/>
            <w:r w:rsidR="00E62045">
              <w:rPr>
                <w:rFonts w:eastAsia="Times New Roman"/>
                <w:sz w:val="28"/>
                <w:szCs w:val="28"/>
              </w:rPr>
              <w:t xml:space="preserve"> по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льготного питания; график дежурств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питанию.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обязанности дежурного учителя.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Совещание при директоре школы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школы.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«Организация 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школы»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охват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горячим питанием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соблюдение санитарно - гигиенических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инфекционных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Организация работы школьной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 по питанию (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щиеся,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</w:t>
            </w:r>
            <w:r w:rsidR="00E62045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педагоги, родители).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Осуществление ежедневного контроля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Администрация,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работой столовой администрацией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учитель</w:t>
            </w:r>
          </w:p>
        </w:tc>
      </w:tr>
      <w:tr w:rsidR="007E11C3" w:rsidTr="00E324E4">
        <w:trPr>
          <w:trHeight w:val="221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 проведение целевых тематических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проверок.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E6204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-1557655</wp:posOffset>
                </wp:positionV>
                <wp:extent cx="12700" cy="1333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D5F373A" id="Shape 3" o:spid="_x0000_s1026" style="position:absolute;margin-left:270.65pt;margin-top:-122.65pt;width:1pt;height:1.0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-1557655</wp:posOffset>
                </wp:positionV>
                <wp:extent cx="12700" cy="133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1477418" id="Shape 4" o:spid="_x0000_s1026" style="position:absolute;margin-left:361.25pt;margin-top:-122.65pt;width:1pt;height:1.0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6416675</wp:posOffset>
                </wp:positionH>
                <wp:positionV relativeFrom="paragraph">
                  <wp:posOffset>-1557655</wp:posOffset>
                </wp:positionV>
                <wp:extent cx="12700" cy="1333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5232FE9" id="Shape 5" o:spid="_x0000_s1026" style="position:absolute;margin-left:505.25pt;margin-top:-122.65pt;width:1pt;height:1.0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    <v:path arrowok="t"/>
              </v:rect>
            </w:pict>
          </mc:Fallback>
        </mc:AlternateConten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5"/>
        </w:numPr>
        <w:tabs>
          <w:tab w:val="left" w:pos="4020"/>
        </w:tabs>
        <w:ind w:left="402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Методическое обеспечение</w:t>
      </w:r>
    </w:p>
    <w:p w:rsidR="007E11C3" w:rsidRDefault="007E11C3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40"/>
        <w:gridCol w:w="286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Организация консультаций для</w:t>
            </w:r>
          </w:p>
        </w:tc>
        <w:tc>
          <w:tcPr>
            <w:tcW w:w="1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0735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  <w:r w:rsidR="00E324E4">
              <w:rPr>
                <w:rFonts w:eastAsia="Times New Roman"/>
                <w:sz w:val="28"/>
                <w:szCs w:val="28"/>
              </w:rPr>
              <w:t>ных руководителей 1-4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107356" w:rsidP="001073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="00E62045">
              <w:rPr>
                <w:rFonts w:eastAsia="Times New Roman"/>
                <w:sz w:val="28"/>
                <w:szCs w:val="28"/>
              </w:rPr>
              <w:t>иректора</w:t>
            </w:r>
            <w:proofErr w:type="gramStart"/>
            <w:r w:rsidR="00EE1960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,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E62045"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классов: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Культура поведения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во время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 пищи, соблюдение санитарно-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гигиенических требований»;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Организация горячего питания - залог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здоровья».</w:t>
            </w:r>
          </w:p>
        </w:tc>
        <w:tc>
          <w:tcPr>
            <w:tcW w:w="1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Обобщение и распространение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положительного опыта по вопросам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и развития школьного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питания, внедрению новых форм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6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обслуживания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E6204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-3044825</wp:posOffset>
                </wp:positionV>
                <wp:extent cx="13335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73614B9" id="Shape 6" o:spid="_x0000_s1026" style="position:absolute;margin-left:269.05pt;margin-top:-239.75pt;width:1.05pt;height:1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4592320</wp:posOffset>
                </wp:positionH>
                <wp:positionV relativeFrom="paragraph">
                  <wp:posOffset>-3044825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C6F459B" id="Shape 7" o:spid="_x0000_s1026" style="position:absolute;margin-left:361.6pt;margin-top:-239.75pt;width:1pt;height:1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6416675</wp:posOffset>
                </wp:positionH>
                <wp:positionV relativeFrom="paragraph">
                  <wp:posOffset>-3044825</wp:posOffset>
                </wp:positionV>
                <wp:extent cx="12700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9D2FDFC" id="Shape 8" o:spid="_x0000_s1026" style="position:absolute;margin-left:505.25pt;margin-top:-239.75pt;width:1pt;height:1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    <v:path arrowok="t"/>
              </v:rect>
            </w:pict>
          </mc:Fallback>
        </mc:AlternateConten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6"/>
        </w:numPr>
        <w:tabs>
          <w:tab w:val="left" w:pos="1720"/>
        </w:tabs>
        <w:ind w:left="1720" w:hanging="3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Организация работы по улучшению материально-технической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базы столовой, расширению сферы услуг для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 и их</w:t>
      </w: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родителей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060"/>
        <w:gridCol w:w="1860"/>
        <w:gridCol w:w="2840"/>
      </w:tblGrid>
      <w:tr w:rsidR="007E11C3">
        <w:trPr>
          <w:trHeight w:val="432"/>
        </w:trPr>
        <w:tc>
          <w:tcPr>
            <w:tcW w:w="542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360" w:type="dxa"/>
            <w:tcBorders>
              <w:top w:val="single" w:sz="8" w:space="0" w:color="A0A0A0"/>
              <w:lef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E1960">
            <w:pPr>
              <w:spacing w:line="3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Эстетическое оформление </w:t>
            </w:r>
            <w:r w:rsidR="00E62045">
              <w:rPr>
                <w:rFonts w:eastAsia="Times New Roman"/>
                <w:sz w:val="28"/>
                <w:szCs w:val="28"/>
              </w:rPr>
              <w:t>столовой</w:t>
            </w:r>
          </w:p>
        </w:tc>
        <w:tc>
          <w:tcPr>
            <w:tcW w:w="1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324E4" w:rsidRDefault="00107356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="00EE1960">
              <w:rPr>
                <w:rFonts w:eastAsia="Times New Roman"/>
                <w:sz w:val="28"/>
                <w:szCs w:val="28"/>
              </w:rPr>
              <w:t>овар</w:t>
            </w:r>
          </w:p>
        </w:tc>
      </w:tr>
      <w:tr w:rsidR="007E11C3">
        <w:trPr>
          <w:trHeight w:val="369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4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новых блюд и в течение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E324E4" w:rsidRDefault="00107356" w:rsidP="00E324E4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="00EE1960">
              <w:rPr>
                <w:rFonts w:eastAsia="Times New Roman"/>
                <w:sz w:val="28"/>
                <w:szCs w:val="28"/>
              </w:rPr>
              <w:t>овар</w:t>
            </w:r>
          </w:p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года, их внедрение в систему школьного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</w:t>
            </w:r>
          </w:p>
        </w:tc>
      </w:tr>
      <w:tr w:rsidR="007E11C3">
        <w:trPr>
          <w:trHeight w:val="369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</w:t>
            </w:r>
          </w:p>
        </w:tc>
      </w:tr>
      <w:tr w:rsidR="007E11C3">
        <w:trPr>
          <w:trHeight w:val="10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</w:tr>
      <w:tr w:rsidR="007E11C3">
        <w:trPr>
          <w:trHeight w:val="20"/>
        </w:trPr>
        <w:tc>
          <w:tcPr>
            <w:tcW w:w="36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Работа по воспитанию культуры питания, пропаганде здорового образа жизни среди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7E11C3">
        <w:trPr>
          <w:trHeight w:val="395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E923DE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spacing w:line="31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E324E4">
            <w:pPr>
              <w:spacing w:line="318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классных часов по темам: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«Режим дня и его значение».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«Культура приема пищи».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E324E4" w:rsidRDefault="00E324E4">
            <w:pPr>
              <w:ind w:left="80"/>
              <w:rPr>
                <w:rFonts w:eastAsia="Times New Roman"/>
                <w:sz w:val="28"/>
                <w:szCs w:val="28"/>
              </w:rPr>
            </w:pPr>
          </w:p>
          <w:p w:rsidR="007E11C3" w:rsidRDefault="00E923D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 w:rsidTr="00107356">
        <w:trPr>
          <w:trHeight w:val="398"/>
        </w:trPr>
        <w:tc>
          <w:tcPr>
            <w:tcW w:w="5420" w:type="dxa"/>
            <w:tcBorders>
              <w:left w:val="single" w:sz="8" w:space="0" w:color="A0A0A0"/>
              <w:bottom w:val="nil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«Острые кишечные заболевания и их</w:t>
            </w:r>
          </w:p>
        </w:tc>
        <w:tc>
          <w:tcPr>
            <w:tcW w:w="1820" w:type="dxa"/>
            <w:tcBorders>
              <w:bottom w:val="nil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80" w:type="dxa"/>
            <w:tcBorders>
              <w:bottom w:val="nil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</w:tbl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2B391D" w:rsidTr="00C52163">
        <w:trPr>
          <w:trHeight w:val="356"/>
        </w:trPr>
        <w:tc>
          <w:tcPr>
            <w:tcW w:w="5420" w:type="dxa"/>
            <w:tcBorders>
              <w:top w:val="nil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профилактика».</w:t>
            </w:r>
          </w:p>
        </w:tc>
        <w:tc>
          <w:tcPr>
            <w:tcW w:w="1820" w:type="dxa"/>
            <w:tcBorders>
              <w:top w:val="nil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nil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-«Чтоб здоровым стать ты мог, пей скорей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фруктовый сок»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 мы едим»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69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«Вредные продукты».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43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C52163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Конкурс газет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среди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2,4,</w:t>
            </w:r>
            <w:r w:rsidR="00C5216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 вкусной и здоровой пище»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Анкетирование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Школьное питание: качество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разнообразие обедов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C52163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. Конкурс рецептов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«Любимое блюдо нашей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C5216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(1-</w:t>
            </w:r>
            <w:r w:rsidR="00C52163">
              <w:rPr>
                <w:rFonts w:eastAsia="Times New Roman"/>
                <w:sz w:val="28"/>
                <w:szCs w:val="28"/>
              </w:rPr>
              <w:t>4</w:t>
            </w:r>
            <w:r>
              <w:rPr>
                <w:rFonts w:eastAsia="Times New Roman"/>
                <w:sz w:val="28"/>
                <w:szCs w:val="28"/>
              </w:rPr>
              <w:t>классы)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Воспитание культуры питания 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здорового образа жизни средствами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учебных предметов: окружающий мир,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биология, химия, ОБЖ, технология,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физическая культура, русский язык,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EE1960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 (1-9</w:t>
            </w:r>
            <w:r w:rsidR="002B391D">
              <w:rPr>
                <w:rFonts w:eastAsia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школы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по развитию школьного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E62045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03" w:right="806" w:bottom="864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48FE2809" wp14:editId="5952C992">
                <wp:simplePos x="0" y="0"/>
                <wp:positionH relativeFrom="column">
                  <wp:posOffset>3416935</wp:posOffset>
                </wp:positionH>
                <wp:positionV relativeFrom="paragraph">
                  <wp:posOffset>-1090930</wp:posOffset>
                </wp:positionV>
                <wp:extent cx="13335" cy="127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08CBBBB" id="Shape 11" o:spid="_x0000_s1026" style="position:absolute;margin-left:269.05pt;margin-top:-85.9pt;width:1.05pt;height:1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580BB9E2" wp14:editId="54E6F6C1">
                <wp:simplePos x="0" y="0"/>
                <wp:positionH relativeFrom="column">
                  <wp:posOffset>4577080</wp:posOffset>
                </wp:positionH>
                <wp:positionV relativeFrom="paragraph">
                  <wp:posOffset>-1090930</wp:posOffset>
                </wp:positionV>
                <wp:extent cx="12700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B6199A0" id="Shape 12" o:spid="_x0000_s1026" style="position:absolute;margin-left:360.4pt;margin-top:-85.9pt;width:1pt;height:1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B953A48" wp14:editId="66E9B2C5">
                <wp:simplePos x="0" y="0"/>
                <wp:positionH relativeFrom="column">
                  <wp:posOffset>6416675</wp:posOffset>
                </wp:positionH>
                <wp:positionV relativeFrom="paragraph">
                  <wp:posOffset>-1090930</wp:posOffset>
                </wp:positionV>
                <wp:extent cx="12700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95AD2F8" id="Shape 13" o:spid="_x0000_s1026" style="position:absolute;margin-left:505.25pt;margin-top:-85.9pt;width:1pt;height:1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/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</w:p>
    <w:p w:rsidR="007E11C3" w:rsidRPr="002B391D" w:rsidRDefault="00E62045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12" w:right="806" w:bottom="686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B3A2B4B" wp14:editId="419BB410">
                <wp:simplePos x="0" y="0"/>
                <wp:positionH relativeFrom="column">
                  <wp:posOffset>3416935</wp:posOffset>
                </wp:positionH>
                <wp:positionV relativeFrom="paragraph">
                  <wp:posOffset>-9171305</wp:posOffset>
                </wp:positionV>
                <wp:extent cx="13335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BC0BA2C" id="Shape 14" o:spid="_x0000_s1026" style="position:absolute;margin-left:269.05pt;margin-top:-722.15pt;width:1.05pt;height: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D579F29" wp14:editId="75819719">
                <wp:simplePos x="0" y="0"/>
                <wp:positionH relativeFrom="column">
                  <wp:posOffset>4577080</wp:posOffset>
                </wp:positionH>
                <wp:positionV relativeFrom="paragraph">
                  <wp:posOffset>-9171305</wp:posOffset>
                </wp:positionV>
                <wp:extent cx="12700" cy="127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C154064" id="Shape 15" o:spid="_x0000_s1026" style="position:absolute;margin-left:360.4pt;margin-top:-722.15pt;width:1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78E848F" wp14:editId="018019C6">
                <wp:simplePos x="0" y="0"/>
                <wp:positionH relativeFrom="column">
                  <wp:posOffset>6416675</wp:posOffset>
                </wp:positionH>
                <wp:positionV relativeFrom="paragraph">
                  <wp:posOffset>-9171305</wp:posOffset>
                </wp:positionV>
                <wp:extent cx="12700" cy="127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ED9EED4" id="Shape 16" o:spid="_x0000_s1026" style="position:absolute;margin-left:505.25pt;margin-top:-722.15pt;width:1pt;height: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A6980C5" wp14:editId="2C7DD61E">
                <wp:simplePos x="0" y="0"/>
                <wp:positionH relativeFrom="column">
                  <wp:posOffset>3416935</wp:posOffset>
                </wp:positionH>
                <wp:positionV relativeFrom="paragraph">
                  <wp:posOffset>-7216140</wp:posOffset>
                </wp:positionV>
                <wp:extent cx="13335" cy="127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C1B8AB1" id="Shape 17" o:spid="_x0000_s1026" style="position:absolute;margin-left:269.05pt;margin-top:-568.2pt;width:1.05pt;height:1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28C05FD" wp14:editId="00CEAF3E">
                <wp:simplePos x="0" y="0"/>
                <wp:positionH relativeFrom="column">
                  <wp:posOffset>4577080</wp:posOffset>
                </wp:positionH>
                <wp:positionV relativeFrom="paragraph">
                  <wp:posOffset>-7216140</wp:posOffset>
                </wp:positionV>
                <wp:extent cx="12700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A7FE076" id="Shape 18" o:spid="_x0000_s1026" style="position:absolute;margin-left:360.4pt;margin-top:-568.2pt;width:1pt;height:1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4257DD2" wp14:editId="7D589FC7">
                <wp:simplePos x="0" y="0"/>
                <wp:positionH relativeFrom="column">
                  <wp:posOffset>6416675</wp:posOffset>
                </wp:positionH>
                <wp:positionV relativeFrom="paragraph">
                  <wp:posOffset>-7216140</wp:posOffset>
                </wp:positionV>
                <wp:extent cx="12700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5A0AC1D" id="Shape 19" o:spid="_x0000_s1026" style="position:absolute;margin-left:505.25pt;margin-top:-568.2pt;width:1pt;height:1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BF68D5D" wp14:editId="4C9A18F4">
                <wp:simplePos x="0" y="0"/>
                <wp:positionH relativeFrom="column">
                  <wp:posOffset>3416935</wp:posOffset>
                </wp:positionH>
                <wp:positionV relativeFrom="paragraph">
                  <wp:posOffset>-4385945</wp:posOffset>
                </wp:positionV>
                <wp:extent cx="13335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ED8345B" id="Shape 20" o:spid="_x0000_s1026" style="position:absolute;margin-left:269.05pt;margin-top:-345.35pt;width:1.05pt;height:1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EBC1F42" wp14:editId="2207FFEB">
                <wp:simplePos x="0" y="0"/>
                <wp:positionH relativeFrom="column">
                  <wp:posOffset>4577080</wp:posOffset>
                </wp:positionH>
                <wp:positionV relativeFrom="paragraph">
                  <wp:posOffset>-4385945</wp:posOffset>
                </wp:positionV>
                <wp:extent cx="12700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1210A70" id="Shape 21" o:spid="_x0000_s1026" style="position:absolute;margin-left:360.4pt;margin-top:-345.35pt;width:1pt;height: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27F1A527" wp14:editId="7C598748">
                <wp:simplePos x="0" y="0"/>
                <wp:positionH relativeFrom="column">
                  <wp:posOffset>6416675</wp:posOffset>
                </wp:positionH>
                <wp:positionV relativeFrom="paragraph">
                  <wp:posOffset>-4385945</wp:posOffset>
                </wp:positionV>
                <wp:extent cx="12700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F2F7C11" id="Shape 22" o:spid="_x0000_s1026" style="position:absolute;margin-left:505.25pt;margin-top:-345.35pt;width:1pt;height: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1A7C541" wp14:editId="6C46F7E5">
                <wp:simplePos x="0" y="0"/>
                <wp:positionH relativeFrom="column">
                  <wp:posOffset>3416935</wp:posOffset>
                </wp:positionH>
                <wp:positionV relativeFrom="paragraph">
                  <wp:posOffset>-1965960</wp:posOffset>
                </wp:positionV>
                <wp:extent cx="13335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250EC3A" id="Shape 23" o:spid="_x0000_s1026" style="position:absolute;margin-left:269.05pt;margin-top:-154.8pt;width:1.05pt;height: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79A10F9D" wp14:editId="32E0EAF4">
                <wp:simplePos x="0" y="0"/>
                <wp:positionH relativeFrom="column">
                  <wp:posOffset>4577080</wp:posOffset>
                </wp:positionH>
                <wp:positionV relativeFrom="paragraph">
                  <wp:posOffset>-1965960</wp:posOffset>
                </wp:positionV>
                <wp:extent cx="1270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5016ED8" id="Shape 24" o:spid="_x0000_s1026" style="position:absolute;margin-left:360.4pt;margin-top:-154.8pt;width:1pt;height:1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79A26249" wp14:editId="65A18DF1">
                <wp:simplePos x="0" y="0"/>
                <wp:positionH relativeFrom="column">
                  <wp:posOffset>6416675</wp:posOffset>
                </wp:positionH>
                <wp:positionV relativeFrom="paragraph">
                  <wp:posOffset>-1965960</wp:posOffset>
                </wp:positionV>
                <wp:extent cx="12700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5A0BF82" id="Shape 25" o:spid="_x0000_s1026" style="position:absolute;margin-left:505.25pt;margin-top:-154.8pt;width:1pt;height:1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</w:p>
    <w:p w:rsidR="007E11C3" w:rsidRDefault="007E11C3">
      <w:pPr>
        <w:spacing w:line="344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8"/>
        </w:numPr>
        <w:tabs>
          <w:tab w:val="left" w:pos="1600"/>
        </w:tabs>
        <w:ind w:left="16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Работа по воспитанию культуры питания, пропаганде здорового</w:t>
      </w:r>
    </w:p>
    <w:p w:rsidR="007E11C3" w:rsidRDefault="00E62045">
      <w:pPr>
        <w:ind w:left="3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образа жизни среди родителей </w:t>
      </w:r>
      <w:r w:rsidR="00D4372B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D4372B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Проведение родительских собраний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2B391D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Совместная работа семьи и школы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дома. Питание </w:t>
            </w:r>
            <w:r w:rsidR="00D4372B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желудочно-кишечных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D437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Итоги медицинских осмотров</w:t>
            </w:r>
            <w:r w:rsidR="00D4372B">
              <w:rPr>
                <w:rFonts w:eastAsia="Times New Roman"/>
                <w:sz w:val="28"/>
                <w:szCs w:val="28"/>
              </w:rPr>
              <w:t xml:space="preserve"> 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E62045">
              <w:rPr>
                <w:rFonts w:eastAsia="Times New Roman"/>
                <w:sz w:val="28"/>
                <w:szCs w:val="28"/>
              </w:rPr>
              <w:t>. Родительский лекторий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E62045">
              <w:rPr>
                <w:rFonts w:eastAsia="Times New Roman"/>
                <w:sz w:val="28"/>
                <w:szCs w:val="28"/>
              </w:rPr>
              <w:t>. Встреча врача с родителями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«Личная гигиена ребенка»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  <w:r w:rsidR="00E62045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на новый учебный год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 ,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развитию школьного питания»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ectPr w:rsidR="007E11C3">
          <w:pgSz w:w="11900" w:h="16838"/>
          <w:pgMar w:top="1440" w:right="806" w:bottom="1440" w:left="980" w:header="0" w:footer="0" w:gutter="0"/>
          <w:cols w:space="720" w:equalWidth="0">
            <w:col w:w="10120"/>
          </w:cols>
        </w:sectPr>
      </w:pPr>
    </w:p>
    <w:p w:rsidR="00E62045" w:rsidRDefault="00E62045">
      <w:pPr>
        <w:sectPr w:rsidR="00E62045">
          <w:pgSz w:w="11900" w:h="16838"/>
          <w:pgMar w:top="1099" w:right="906" w:bottom="1440" w:left="1440" w:header="0" w:footer="0" w:gutter="0"/>
          <w:cols w:space="720" w:equalWidth="0">
            <w:col w:w="9560"/>
          </w:cols>
        </w:sect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71" w:lineRule="exact"/>
        <w:rPr>
          <w:sz w:val="20"/>
          <w:szCs w:val="20"/>
        </w:rPr>
      </w:pPr>
    </w:p>
    <w:p w:rsidR="007E11C3" w:rsidRDefault="007E11C3">
      <w:pPr>
        <w:spacing w:line="274" w:lineRule="auto"/>
        <w:ind w:left="680"/>
        <w:rPr>
          <w:rFonts w:eastAsia="Times New Roman"/>
          <w:sz w:val="28"/>
          <w:szCs w:val="28"/>
        </w:rPr>
      </w:pPr>
    </w:p>
    <w:sectPr w:rsidR="007E11C3">
      <w:pgSz w:w="11900" w:h="16838"/>
      <w:pgMar w:top="1104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2E12E8EA"/>
    <w:lvl w:ilvl="0" w:tplc="DF4621B4">
      <w:start w:val="5"/>
      <w:numFmt w:val="decimal"/>
      <w:lvlText w:val="%1."/>
      <w:lvlJc w:val="left"/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C3"/>
    <w:rsid w:val="00107356"/>
    <w:rsid w:val="002B391D"/>
    <w:rsid w:val="007E11C3"/>
    <w:rsid w:val="00BF2F63"/>
    <w:rsid w:val="00C52163"/>
    <w:rsid w:val="00D4372B"/>
    <w:rsid w:val="00D57D35"/>
    <w:rsid w:val="00E324E4"/>
    <w:rsid w:val="00E62045"/>
    <w:rsid w:val="00E923DE"/>
    <w:rsid w:val="00E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4</cp:revision>
  <cp:lastPrinted>2020-08-30T12:18:00Z</cp:lastPrinted>
  <dcterms:created xsi:type="dcterms:W3CDTF">2020-08-30T12:02:00Z</dcterms:created>
  <dcterms:modified xsi:type="dcterms:W3CDTF">2020-08-30T12:18:00Z</dcterms:modified>
</cp:coreProperties>
</file>